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80" w:rsidRDefault="00A56280" w:rsidP="00A56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A56280" w:rsidRDefault="00A56280" w:rsidP="00A56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основной образовательной программе </w:t>
      </w:r>
    </w:p>
    <w:p w:rsidR="00A56280" w:rsidRDefault="00A56280" w:rsidP="00A56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 образования </w:t>
      </w:r>
    </w:p>
    <w:p w:rsidR="00A56280" w:rsidRDefault="00A56280" w:rsidP="00A56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Котовской ОШ, </w:t>
      </w:r>
    </w:p>
    <w:p w:rsidR="00A56280" w:rsidRDefault="00A56280" w:rsidP="00A56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утвержденной приказом от 30.12.2015 г. № 478/1 </w:t>
      </w: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b/>
          <w:sz w:val="28"/>
          <w:szCs w:val="28"/>
        </w:rPr>
      </w:pPr>
    </w:p>
    <w:p w:rsidR="00CE08F9" w:rsidRDefault="00CE08F9" w:rsidP="00CE08F9">
      <w:pPr>
        <w:jc w:val="center"/>
        <w:rPr>
          <w:b/>
          <w:sz w:val="36"/>
          <w:szCs w:val="36"/>
        </w:rPr>
      </w:pPr>
      <w:r w:rsidRPr="00CE08F9">
        <w:rPr>
          <w:b/>
          <w:sz w:val="36"/>
          <w:szCs w:val="36"/>
        </w:rPr>
        <w:t xml:space="preserve">Рабочая программа </w:t>
      </w:r>
      <w:proofErr w:type="gramStart"/>
      <w:r w:rsidRPr="00CE08F9">
        <w:rPr>
          <w:b/>
          <w:sz w:val="36"/>
          <w:szCs w:val="36"/>
        </w:rPr>
        <w:t>по  изобразительному</w:t>
      </w:r>
      <w:proofErr w:type="gramEnd"/>
      <w:r w:rsidRPr="00CE08F9">
        <w:rPr>
          <w:b/>
          <w:sz w:val="36"/>
          <w:szCs w:val="36"/>
        </w:rPr>
        <w:t xml:space="preserve"> искусству</w:t>
      </w:r>
    </w:p>
    <w:p w:rsidR="00A56280" w:rsidRPr="00CE08F9" w:rsidRDefault="00A56280" w:rsidP="00CE08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1-4 классов </w:t>
      </w: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jc w:val="both"/>
        <w:rPr>
          <w:sz w:val="28"/>
          <w:szCs w:val="28"/>
        </w:rPr>
      </w:pPr>
    </w:p>
    <w:p w:rsidR="00CE08F9" w:rsidRPr="00CE08F9" w:rsidRDefault="00CE08F9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1.Планируемые результаты освоения учебного предмета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«Изобразительное искусство»</w:t>
      </w:r>
      <w:bookmarkStart w:id="0" w:name="_GoBack"/>
      <w:bookmarkEnd w:id="0"/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учащихся будут сформированы: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• положительное отношение к урокам изобразительного искусства.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мотивации к изобразительному искусству;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осознания своей принадлежности народу, чувства уважения к народным художественным традициям России;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внимательного отношения к красоте окружающего мира, к произведениям искусства;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эмоционально-ценностного отношения к произведениям искусства и изображаемой действительности.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адекватно воспринимать содержательную оценку своей работы учителем;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работу по заданной инструкции;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изученные приёмы работы красками;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вносить коррективы в свою работу;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понимать цель выполняемых действий,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адекватно оценивать правильность выполнения задания;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результаты собственной и коллективной работы по заданным критериям;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решать творческую задачу, используя известные средства;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включаться в самостоятельную творческую деятельность (изобразительную, декоративную и конструктивную).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«читать» условные знаки, данные в учебнике;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находить нужную информацию в словарях учебника;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вести поиск при составлении коллекций картинок, открыток;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цвета и их оттенки,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соотносить объекты дизайна с определённой геометрической формой.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 необходимой информации для выполнения учебных заданий, используя справочные материалы учебника;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формы в объектах дизайна и архитектуры;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сравнивать изображения персонажей в картинах разных художников;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персонажей произведения искусства;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группировать произведения народных промыслов по их характерным особенностям;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конструировать объекты дизайна.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отвечать на вопросы, задавать вопросы для уточнения непонятного;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комментировать последовательность действий;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выслушивать друг друга, договариваться, работая в паре;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коллективном обсуждении;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совместные действия со сверстниками и взрослыми при реализации творческой работы.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выражать собственное эмоциональное отношение к изображаемому;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быть терпимыми к другим мнениям, учитывать их в совместной работе;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и приходить к общему решению, работая в паре;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называть расположение цветов радуги;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различать, называть цветовой круг (12 цветов), основные и составные цвета, тёплые и холодные цвета;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составлять дополнительные цвета из основных цветов;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работе разнообразные художественные материалы (гуашь, акварель, цветные карандаши, графитный карандаш);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передавать в композиции сюжет и смысловую связь между объектами;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подбирать цвет в соответствии с передаваемым в работе настроением;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некоторые декоративные приёмы (печать разнообразными материалами,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краски и др.);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определять (узнавать) произведения традиционных народных художественных промыслов (Дымка, Филимоново, Городец, Хохлома, Гжель и др.).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учащихся будут сформированы: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положительная мотивация и познавательный интерес к урокам изобразительного искусства;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осознание своей принадлежности народу, чувства уважения к традиционному народному художественному искусству России;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внимательное отношение к красоте окружающего мира, к произведениям искусства;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эмоционально-ценностное отношение к произведениям искусства и изображаемой действительности.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чувства сопричастности к культуре своего народа, чувства уважения к мастерам художественного промысла;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понимания разнообразия и богатства художественных средств для выражения отношения к окружающему миру;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положительной мотивации к изучению различных приёмов и способов живописи, лепки, передачи пространства;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интереса к посещению художественных музеев, выставок;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изобразительного, декоративного и народного искусства в жизни человека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понимать цель выполняемых действий,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понимать важность планирования работы;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действия, руководствуясь выбранным алгоритмом или инструкцией учителя;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• осуществлять контроль своих действий, используя способ сличения своей работы с заданной в учебнике последовательностью;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адекватно оценивать правильность выполнения задания;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осмысленно выбирать материал, приём или технику работы;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результаты собственной и коллективной работы по заданным критериям;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решать творческую задачу, используя известные средства;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продумывать план действий при работе в паре, при создании проектов;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объяснять, какие приёмы, техники были использованы в работе, как строилась работа;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и соотносить замысел и результат работы;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включаться в самостоятельную творческую деятельность (изобразительную, декоративную и конструктивную).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формы в объектах дизайна и архитектуры;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сравнивать изображения персонажей в картинах разных художников;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персонажей произведения искусства;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группировать произведения народных промыслов по их характерным особенностям;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конструировать объекты дизайна.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 необходимой информации, используя различные справочные материалы;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свободно ориентироваться в книге, используя информацию форзацев, оглавления, справочного бюро;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Коммуникативные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выражать собственное эмоциональное отношение к изображаемому;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уметь слышать, точно реагировать на реплики;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учитывать мнения других в совместной работе;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и приходить к общему решению, работая в паре;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соблюдать в повседневной жизни нормы речевого этикета и правила устного общения;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задавать вопросы уточняющего характера по содержанию и художественно-выразительным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средствам.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основные и составные, тёплые и холодные цвета;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составлять разнообразные оттенки на основе смешения цветов с белым и чёрным;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передавать в композиции сюжет и смысловую связь между объектами;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подбирать цвет в соответствии с передаваемым в работе настроением;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, раздельный мазок, от пятна, смешанные техники);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учитывать особенности формообразования и цветового решения при создании декоративных и дизайнерских работ;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, раздельный мазок, от пятна, смешанные техники);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в композиции последовательность событий, выделять композиционный центр;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тематические и декоративные композиции в определённом колорите;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подбирать цветовую гамму (колорит) в соответствии с передаваемым в работе настроением.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учащихся будут сформированы: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внутренняя позиция школьника на уровне положительного отношения к учебной деятельности;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понимание разнообразия и богатства художественных средств для выражения отношения к окружающему миру;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положительная мотивация к изучению различных приёмов и способов живописи, лепки, передачи пространства;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интерес к посещению художественных музеев, выставок.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 для формирования: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роли искусства в жизни человека;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восприятия изобразительного искусства как части национальной культуры;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основ эмоционально-ценностного, эстетического отношения к миру, явлениям жизни и искусства, понимание красоты как ценности.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объяснять, какие приёмы, техники были использованы в работе, как строилась работа;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продумывать план действий при работе в паре;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и соотносить замысел и результат работы;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включаться в самостоятельную творческую деятельность (изобразительную, декоративную и конструктивную);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оценивать результаты собственной и коллективной художественно-творческой работы по заданным критериям.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выполнять художественно-творческую работу;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свои действия при создании художественно-творческой работы;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определёнными техниками и приёмами при создании художественно-творческой работы;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 необходимой информации, используя различные справочные материалы;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свободно ориентироваться в книге, используя информацию форзацев, оглавления, справочного бюро;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D3417F" w:rsidRPr="00CE08F9" w:rsidRDefault="00D3417F" w:rsidP="00CE08F9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анализировать, из каких деталей состоит объект;</w:t>
      </w:r>
    </w:p>
    <w:p w:rsidR="00D3417F" w:rsidRPr="00CE08F9" w:rsidRDefault="00D3417F" w:rsidP="00CE08F9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сравнивать изображения персонажей в картинах разных художников;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персонажей произведения искусства;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многообразие форм предметного мира;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конструировать объекты различных плоских и объёмных форм.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находить нужную информацию, используя словари учебника, дополнительную познавательную литературу справочного характера;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наблюдать природу и природные явления, различать их характер и эмоциональное состояние;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знаково-символические средства цветовой гаммы в творческих работах;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и объяснять причину разного изображения природы (время года, время суток, при различной погоде);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классифицировать произведения изобразительного искусства по их видам и жанрам;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конструировать по свободному замыслу;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сравнивать произведения изобразительного искусства по заданным критериям, классифицировать их по видам и жанрам;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группировать и соотносить произведения разных искусств по характеру и эмоциональному состоянию;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моделировать дизайнерские объекты.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выражать собственное эмоциональное отношение к изображаемому при обсуждении в классе;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соблюдать в повседневной жизни нормы речевого этикета и правила устного общения;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задавать вопросы уточняющего характера по сюжету и смысловой связи между объектами;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учитывать мнения других в совместной работе, договариваться и приходить к общему решению, работая в группе;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задавать вопросы уточняющего характера по содержанию и художественно-выразительным средствам;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владеть монологической формой речи, уметь рассказывать о художественных промыслах народов России;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владеть диалогической формой речи, уметь дополнять, отрицать суждение, приводить примеры.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называть и различать основные виды изобразительного искусства;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Полхов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-Май-дан, Мезень, Каргополь и др.);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выбирать живописные приёмы (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, лессировка, раздельный мазок и др.) в соответствии с замыслом композиции;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лепить фигуру человека и животных с учётом пропорциональных соотношений;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основные и составные, тёплые и холодные цвета;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составлять разнообразные цветовые оттенки, смешивая основные и составные цвета с чёрным и белым.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сравнивать различные виды изобразительного искусства (графики, живописи, декоративно-прикладного искусства);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моделировать образы животных и предметов на плоскости и в объёме;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ассоциативные рисунки и лепку;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подбирать краски и цветовую гамму (колорит) в соответствии с передаваемым в работе настроением.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учащихся будут сформированы: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роли искусства в жизни человека;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восприятие изобразительного искусства как части национальной культуры;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понимание богатства и разнообразия художественных средств для выражения эмоционально-ценностного отношения к миру;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устойчивого интереса к искусству, художественным традициям своего народа и достижениям мировой культуры;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понимания ценности искусства в сотворении гармонии между человеком и окружающим миром;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художественном творчестве и в общении с искусством;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восприятия и оценки произведений изобразительного, декоративного и народного искусства, дизайна и архитектуры;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выражать в творческих работах своё отношение к окружающему миру;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понимания причин успеха в творческой деятельности; способности к самооценке.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Регулятивные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выполнять художественно-творческую работу;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свои действия при создании художественно-творческой работы;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определёнными техниками и приёмами при создании художественно-творческой работы;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ставить собственные цели и задачи при создании творческой работы;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осмысленно выбирать способы и приёмы действий при решении художественно-творческих задач;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самостоятельную художественно-творческую деятельность;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итоговый и пошаговый контроль по результатам самостоятельной художественно-творческой деятельности;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вносить необходимые коррективы в ходе выполнения художественно-творческих работ;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находить нужную информацию, используя словари учебника, дополнительную познавательную литературу справочного характера;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наблюдать природу и природные явления, различать их характер и эмоциональное состояние;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знаково-символические средства цветовой гаммы в творческих работах;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и объяснять причину разного изображения природы (время года, время суток, при различной погоде);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многообразие форм предметного мира;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сравнивать произведения изобразительного искусства по заданным критериям, классифицировать их по видам и жанрам;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группировать и соотносить произведения разных искусств по характеру и эмоциональному состоянию;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несложные модели дизайнерских объектов;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в композиции сюжет, смысловую связь между объектами, последовательность событий;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конструировать по свободному замыслу.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Интернет;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сопоставлять формы природных объектов с формами окружающих предметов;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понимать роль художника в театре, понимать символический язык театральной декорации, созданной художником;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узнавать и различать характерные черты некоторых культур мира (Древняя Греция, средневековая Европа, Япония или Индия).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собственное мнение о художественно-творческой работе;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задавать вопросы уточняющего характера по содержанию и художественно-выразительным средствам;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владеть монологической формой речи, уметь рассказывать о художественных промыслах народов России;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владеть диалогической формой речи, уметь дополнять или отрицать суждение, приводить примеры.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оказывать в сотрудничестве необходимую взаимопомощь;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аргументировать собственную позицию и координировать её с позиций партнеров при выработке решений творческих задач.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называть ведущие художественные музеи России и мира; ^ различать и называть цвета цветового круга (12 цветов),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основные и составные цвета, тёплые и холодные цвета; применять эти цвета в творческой работе;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гратография</w:t>
      </w:r>
      <w:proofErr w:type="spellEnd"/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идр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наброски, эскизы, учебные и творческие работы с натуры, по памяти и воображению в разных художественных техниках;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передавать объёмное изображение формы предмета с помощью светотени;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пропорциональные соотношения при изображении лица и фигуры человека;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изображать глубину пространства на плоскости с помощью элементов линейной и воздушной перспективы;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определять (узнавать),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Пол-хов-Майдан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, Мезень, Каргополь,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Жостово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, Скопин, Вологда, Палех, Федоскино, Павловский Посад и др.);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изготавливать изделия в традициях художественных промыслов;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несложные модели дизайнерских объектов и доступные архитектурные макеты;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выражать в творческой деятельности своё отношение к изображаемому через создание художественного образа.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узнавать и называть отдельные произведения выдающихся отечественных и зарубежных художников;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передавать с помощью ритма движение и эмоциональное состояние в композиции;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моделировать образы животных, человека и предметов на плоскости и в объёме;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выполнять ассоциативные рисунки и лепку;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• 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стилизацию форм для создания орнамента;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создавать средствами компьютерной графики выразительные образы природы, человека, животного (в программе 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•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2.Содержание учебного предмета «Изобразительное искусство»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 (33 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Мир изобразительного искусства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(18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t>«Королевство волшебных красок»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(9 ч). 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«В мире сказок»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(9 ч). Волк и семеро козлят. Сорока-белобока. Колобок. Петушок-Золотой гребешок. Красная Шапочка. Буратино. Снегурочка.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Мир народного и декоративного искусства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(9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t>«В гостях у народных мастеров»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(10 ч). Дымковские игрушки.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Филимоновские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игрушки. Матрёшки. Городец. Хохлома. Гжель.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Мир дизайна и архитектуры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(5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t>«В сказочной стране Дизайн»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(5 ч). Круглое королевство. Шаровое королевство. Треугольное королевство. Квадратное королевство. Кубическое королевство.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обучения и развития:</w:t>
      </w:r>
    </w:p>
    <w:p w:rsidR="00D3417F" w:rsidRPr="00CE08F9" w:rsidRDefault="00D3417F" w:rsidP="00CE08F9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ознакомление с выразительными возможностями графических материалов (графитный и цветной карандаши, фломастеры и др.);</w:t>
      </w:r>
    </w:p>
    <w:p w:rsidR="00D3417F" w:rsidRPr="00CE08F9" w:rsidRDefault="00D3417F" w:rsidP="00CE08F9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ознакомление с приёмами живописи гуашью и акварелью;</w:t>
      </w:r>
    </w:p>
    <w:p w:rsidR="00D3417F" w:rsidRPr="00CE08F9" w:rsidRDefault="00D3417F" w:rsidP="00CE08F9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освоение простейших приёмов лепки объёмных форм (из одного куска, из отдельных частей, из колец и др.);</w:t>
      </w:r>
    </w:p>
    <w:p w:rsidR="00D3417F" w:rsidRPr="00CE08F9" w:rsidRDefault="00D3417F" w:rsidP="00CE08F9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изучение «Азбуки цвета» (элементов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): изучение порядка расположения цветов в радуге, цветового круга (12 цветов), основных и составных цветов; составление цветовых оттенков;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— формирование умения передавать в тематической композиции, иллюстрации смысловые связи между изображаемыми объектами, выбирать горизонтальный или вертикальный формат работы в зависимости от замысла, использовать соответствующий замыслу фон рисунка, добиваться выразительности образов;</w:t>
      </w:r>
    </w:p>
    <w:p w:rsidR="00D3417F" w:rsidRPr="00CE08F9" w:rsidRDefault="00D3417F" w:rsidP="00CE08F9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освоение способов передачи пространства на плоскости листа «Игры с пространством»: приём загораживания, уменьшение удалённых объектов;</w:t>
      </w:r>
    </w:p>
    <w:p w:rsidR="00D3417F" w:rsidRPr="00CE08F9" w:rsidRDefault="00D3417F" w:rsidP="00CE08F9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традиционными народными художественными промыслами (Дымка, Филимоново, Городец, Гжель, Хохлома, Сергиев Посад,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Полхов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-Майдан, Семёнов);</w:t>
      </w:r>
    </w:p>
    <w:p w:rsidR="00D3417F" w:rsidRPr="00CE08F9" w:rsidRDefault="00D3417F" w:rsidP="00CE08F9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первоначальное освоение приёмов росписи дымковских и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филимоновских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игрушек, матрёшек, хохломской и гжельской посуды, городецких изделий;</w:t>
      </w:r>
    </w:p>
    <w:p w:rsidR="00D3417F" w:rsidRPr="00CE08F9" w:rsidRDefault="00D3417F" w:rsidP="00CE08F9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освоение некоторых декоративных приёмов (печать разнообразными материалами,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краски и др.);</w:t>
      </w:r>
    </w:p>
    <w:p w:rsidR="00D3417F" w:rsidRPr="00CE08F9" w:rsidRDefault="00D3417F" w:rsidP="00CE08F9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знакомство с приёмами ассоциативного рисования (передача цветом настроения) и лепки (свободная передача формы);</w:t>
      </w:r>
    </w:p>
    <w:p w:rsidR="00D3417F" w:rsidRPr="00CE08F9" w:rsidRDefault="00D3417F" w:rsidP="00CE08F9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обучение «Азбуке форм», умению узнавать геометрические формы и тела (круг, шар, квадрат, треугольник, куб, шар) в природе, архитектуре и объектах дизайна;</w:t>
      </w:r>
    </w:p>
    <w:p w:rsidR="00D3417F" w:rsidRPr="00CE08F9" w:rsidRDefault="00D3417F" w:rsidP="00CE08F9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обучение умению создавать эскизы, макеты архитектурных сооружений и модели объектов дизайна на основе геометрических форм и тел.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 (34 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«Мир изобразительного искусства»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(14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«Путешествие в мир искусства»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t>«Виды изобразительного искусства»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(13 ч). Живопись. Графика. Скульптура.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«Мир декоративного искусства»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(8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«Мир народного искусства»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(7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Росписи Северной Двины.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Пермогорская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роспись. Прялки. Мезенская роспись.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Каргопольские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игрушки. Тетёрки. Птица счастья.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«Мир дизайна и архитектуры»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(5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Дизайн и архитектура. Призмы. Пирамиды. Конусы. Цилиндры.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обучения и развития:</w:t>
      </w:r>
    </w:p>
    <w:p w:rsidR="00D3417F" w:rsidRPr="00CE08F9" w:rsidRDefault="00D3417F" w:rsidP="00CE08F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продолжение ознакомления с выразительными возможностями графических материалов (графитный и цветной карандаши, фломастеры, тушь, перо, пастельные и восковые мелки и др.);</w:t>
      </w:r>
    </w:p>
    <w:p w:rsidR="00D3417F" w:rsidRPr="00CE08F9" w:rsidRDefault="00D3417F" w:rsidP="00CE08F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освоение живописных приёмов (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, лессировка, раздельный мазок и др.);</w:t>
      </w:r>
    </w:p>
    <w:p w:rsidR="00D3417F" w:rsidRPr="00CE08F9" w:rsidRDefault="00D3417F" w:rsidP="00CE08F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освоение приёмов лепки рельефов (плоский, углублённый, выступающий, плоский рельеф с прорезями);</w:t>
      </w:r>
    </w:p>
    <w:p w:rsidR="00D3417F" w:rsidRPr="00CE08F9" w:rsidRDefault="00D3417F" w:rsidP="00CE08F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освоения «Азбуки цвета» (элементов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), проведение экспериментов по составлению различных цветовых оттенков с помощью добавления в основные цвета белил и чёрной краски;</w:t>
      </w:r>
    </w:p>
    <w:p w:rsidR="00D3417F" w:rsidRPr="00CE08F9" w:rsidRDefault="00D3417F" w:rsidP="00CE08F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продолжение изучения способов передачи пространства на плоскости листа (загораживание, уменьшение удалённых объектов и размещение их ближе к верхнему краю листа);</w:t>
      </w:r>
    </w:p>
    <w:p w:rsidR="00D3417F" w:rsidRPr="00CE08F9" w:rsidRDefault="00D3417F" w:rsidP="00CE08F9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продолжение изучения традиционных народных художественных промыслов (Каргополь, тетёрки, росписи Северной Двины и Мезени, архангельская щепная птица);</w:t>
      </w:r>
    </w:p>
    <w:p w:rsidR="00D3417F" w:rsidRPr="00CE08F9" w:rsidRDefault="00D3417F" w:rsidP="00CE08F9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освоение некоторых декоративных приёмов (печать ладошками, тканью, губкой и др.;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, рисование солью и др.);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—продолжение знакомства с приёмами ассоциативного рисования (передача цветом вкуса: кислый, сладкий, горький, кисло-сладкий и др.);</w:t>
      </w:r>
    </w:p>
    <w:p w:rsidR="00D3417F" w:rsidRPr="00CE08F9" w:rsidRDefault="00D3417F" w:rsidP="00CE08F9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продолжение освоения «Азбуки форм»: обучение умению узнавать геометрические формы и тела (призма, цилиндр, конус, пирамида) в природе, объектах дизайна и архитектуры;</w:t>
      </w:r>
    </w:p>
    <w:p w:rsidR="00D3417F" w:rsidRPr="00CE08F9" w:rsidRDefault="00D3417F" w:rsidP="00CE08F9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продолжение обучения умению создавать эскизы и модели объектов дизайна и архитектуры на основе геометрических форм;</w:t>
      </w:r>
    </w:p>
    <w:p w:rsidR="00D3417F" w:rsidRPr="00CE08F9" w:rsidRDefault="00D3417F" w:rsidP="00CE08F9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ознакомления с проектной деятельностью исследовательского и творческого характера.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 (34 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«Мир изобразительного искусства» </w:t>
      </w:r>
      <w:proofErr w:type="gramStart"/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( 13</w:t>
      </w:r>
      <w:proofErr w:type="gramEnd"/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t>«Путешествие в мир искусства»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(1 ч).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t>«Жанры изобразительного искусства»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(12 ч). Натюрморт. Пейзаж. Портрет.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«Мир народного искусства» </w:t>
      </w: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(6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Резьба по дереву. Деревянная и глиняная посуда. Богородские игрушки.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Жостовские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подносы.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Павловопосадские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платки.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Скопинская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керамика.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«Мир декоративного искусства» </w:t>
      </w: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(9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«Мир архитектуры и дизайна» </w:t>
      </w: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(6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Форма яйца. Форма спирали. Форма волны.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обучения и развития:</w:t>
      </w:r>
    </w:p>
    <w:p w:rsidR="00D3417F" w:rsidRPr="00CE08F9" w:rsidRDefault="00D3417F" w:rsidP="00CE08F9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изучение выразительных возможностей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D3417F" w:rsidRPr="00CE08F9" w:rsidRDefault="00D3417F" w:rsidP="00CE08F9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обучение умению выбирать живописные приёмы (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, лессировка, раздельный мазок и др.) в соответствии с замыслом композиции;</w:t>
      </w:r>
    </w:p>
    <w:p w:rsidR="00D3417F" w:rsidRPr="00CE08F9" w:rsidRDefault="00D3417F" w:rsidP="00CE08F9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продолжение освоения приёмов лепки фигуры человека и животных с учётом передачи пропорций;</w:t>
      </w:r>
    </w:p>
    <w:p w:rsidR="00D3417F" w:rsidRPr="00CE08F9" w:rsidRDefault="00D3417F" w:rsidP="00CE08F9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освоения «Азбуки цвета» (основ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цвето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-ведения), цветовой контраст и нюанс; проведение экспериментов по составлению различных цветовых оттенков;</w:t>
      </w:r>
    </w:p>
    <w:p w:rsidR="00D3417F" w:rsidRPr="00CE08F9" w:rsidRDefault="00D3417F" w:rsidP="00CE08F9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продолжение изучения способов передачи пространства на плоскости листа (загораживание, уменьшение удалённых объектов и размещение их ближе к верхнему краю листа); освоение цветового, текстурного, тектонического, мерного и образного пространства в процессе игр (изобразительных, декоративных и конструктивных);</w:t>
      </w:r>
    </w:p>
    <w:p w:rsidR="00D3417F" w:rsidRPr="00CE08F9" w:rsidRDefault="00D3417F" w:rsidP="00CE08F9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формирование умения выделять композиционный центр (размером, цветом, композиционной паузой и др.);</w:t>
      </w:r>
    </w:p>
    <w:p w:rsidR="00D3417F" w:rsidRPr="00CE08F9" w:rsidRDefault="00D3417F" w:rsidP="00CE08F9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ознакомление с художественно-конструктивными особенностями русской деревянной избы;</w:t>
      </w:r>
    </w:p>
    <w:p w:rsidR="00D3417F" w:rsidRPr="00CE08F9" w:rsidRDefault="00D3417F" w:rsidP="00CE08F9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знакомства с традиционными народными художественными промыслами (резьба по дереву,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богородские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игрушки,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жостовские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подносы,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павловопосадские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платки,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скопинская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 керамика);</w:t>
      </w:r>
    </w:p>
    <w:p w:rsidR="00D3417F" w:rsidRPr="00CE08F9" w:rsidRDefault="00D3417F" w:rsidP="00CE08F9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традиционных знаков (земли, воды, солярных и др.) и мотивов (древо жизни, ладья, русалка, птица и др.) народных орнаментов;</w:t>
      </w:r>
    </w:p>
    <w:p w:rsidR="00D3417F" w:rsidRPr="00CE08F9" w:rsidRDefault="00D3417F" w:rsidP="00CE08F9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продолжение знакомства с приёмами ассоциативного рисования (ассоциации с различной фактурой);</w:t>
      </w:r>
    </w:p>
    <w:p w:rsidR="00D3417F" w:rsidRPr="00CE08F9" w:rsidRDefault="00D3417F" w:rsidP="00CE08F9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обучение умению узнавать форму спирали, волны и яйца в объектах дизайна и архитектуры; создавать эскизы и модели объектов дизайна на основе этих форм;</w:t>
      </w:r>
    </w:p>
    <w:p w:rsidR="00D3417F" w:rsidRPr="00CE08F9" w:rsidRDefault="00D3417F" w:rsidP="00CE08F9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продолжение ознакомления с проектной деятельностью исследовательского и творческого характера.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 (34 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«Мир изобразительного искусства» </w:t>
      </w: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(15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t>«Путешествие в мир искусства»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(1 ч). Знакомство с необычными художественными музеями.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i/>
          <w:iCs/>
          <w:sz w:val="28"/>
          <w:szCs w:val="28"/>
        </w:rPr>
        <w:t>«Виды и жанры изобразительного искусства» </w:t>
      </w:r>
      <w:r w:rsidRPr="00CE08F9">
        <w:rPr>
          <w:rFonts w:ascii="Times New Roman" w:eastAsia="Times New Roman" w:hAnsi="Times New Roman" w:cs="Times New Roman"/>
          <w:sz w:val="28"/>
          <w:szCs w:val="28"/>
        </w:rPr>
        <w:t>(13 ч). 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«Мир декоративного искусства» </w:t>
      </w: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(8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«Мир народного искусства» </w:t>
      </w: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(7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Лаковая миниатюра (Палех, Мстёра, Холуй). Русское кружево. Резьба по кости. Тульские самовары и пряники. Народный костюм.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>«Мир архитектуры и дизайна» </w:t>
      </w:r>
      <w:r w:rsidRPr="00CE08F9">
        <w:rPr>
          <w:rFonts w:ascii="Times New Roman" w:eastAsia="Times New Roman" w:hAnsi="Times New Roman" w:cs="Times New Roman"/>
          <w:b/>
          <w:bCs/>
          <w:sz w:val="28"/>
          <w:szCs w:val="28"/>
        </w:rPr>
        <w:t>(4 ч)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sz w:val="28"/>
          <w:szCs w:val="28"/>
        </w:rPr>
        <w:t xml:space="preserve">Бионическая архитектура. Бионические формы в дизайне. Дизайн костюма. </w:t>
      </w:r>
      <w:proofErr w:type="spellStart"/>
      <w:r w:rsidRPr="00CE08F9">
        <w:rPr>
          <w:rFonts w:ascii="Times New Roman" w:eastAsia="Times New Roman" w:hAnsi="Times New Roman" w:cs="Times New Roman"/>
          <w:sz w:val="28"/>
          <w:szCs w:val="28"/>
        </w:rPr>
        <w:t>Фитодизайн</w:t>
      </w:r>
      <w:proofErr w:type="spellEnd"/>
      <w:r w:rsidRPr="00CE0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3.Тематическое планирование.</w:t>
      </w: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 (33 часа в год, 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713"/>
      </w:tblGrid>
      <w:tr w:rsidR="00AA0899" w:rsidRPr="00CE08F9" w:rsidTr="00AA0899">
        <w:tc>
          <w:tcPr>
            <w:tcW w:w="534" w:type="dxa"/>
          </w:tcPr>
          <w:p w:rsidR="00AA0899" w:rsidRPr="00CE08F9" w:rsidRDefault="00AA0899" w:rsidP="00CE08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  <w:p w:rsidR="00AA0899" w:rsidRPr="00CE08F9" w:rsidRDefault="00AA0899" w:rsidP="00CE0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  <w:p w:rsidR="00AA0899" w:rsidRPr="00CE08F9" w:rsidRDefault="00AA0899" w:rsidP="00CE08F9">
            <w:pPr>
              <w:jc w:val="both"/>
              <w:rPr>
                <w:sz w:val="28"/>
                <w:szCs w:val="28"/>
              </w:rPr>
            </w:pPr>
          </w:p>
        </w:tc>
      </w:tr>
      <w:tr w:rsidR="00AA0899" w:rsidRPr="00CE08F9" w:rsidTr="00AA0899">
        <w:tc>
          <w:tcPr>
            <w:tcW w:w="534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Королевство волшебных красок</w:t>
            </w:r>
          </w:p>
        </w:tc>
        <w:tc>
          <w:tcPr>
            <w:tcW w:w="1666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A0899" w:rsidRPr="00CE08F9" w:rsidTr="00AA0899">
        <w:tc>
          <w:tcPr>
            <w:tcW w:w="534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сказок</w:t>
            </w:r>
          </w:p>
        </w:tc>
        <w:tc>
          <w:tcPr>
            <w:tcW w:w="1666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A0899" w:rsidRPr="00CE08F9" w:rsidTr="00AA0899">
        <w:tc>
          <w:tcPr>
            <w:tcW w:w="534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народных мастеров</w:t>
            </w:r>
          </w:p>
        </w:tc>
        <w:tc>
          <w:tcPr>
            <w:tcW w:w="1666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A0899" w:rsidRPr="00CE08F9" w:rsidTr="00AA0899">
        <w:tc>
          <w:tcPr>
            <w:tcW w:w="534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sz w:val="28"/>
                <w:szCs w:val="28"/>
              </w:rPr>
              <w:t>В сказочной стране Дизайн</w:t>
            </w:r>
          </w:p>
        </w:tc>
        <w:tc>
          <w:tcPr>
            <w:tcW w:w="1666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A0899" w:rsidRPr="00CE08F9" w:rsidTr="00AA0899">
        <w:tc>
          <w:tcPr>
            <w:tcW w:w="534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класс (34 часа в год, 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713"/>
      </w:tblGrid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  <w:p w:rsidR="00E90FAC" w:rsidRPr="00CE08F9" w:rsidRDefault="00E90FAC" w:rsidP="00CE0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  <w:p w:rsidR="00E90FAC" w:rsidRPr="00CE08F9" w:rsidRDefault="00E90FAC" w:rsidP="00CE08F9">
            <w:pPr>
              <w:jc w:val="both"/>
              <w:rPr>
                <w:sz w:val="28"/>
                <w:szCs w:val="28"/>
              </w:rPr>
            </w:pP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изобразительного искусства</w:t>
            </w: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декоративного искусства</w:t>
            </w: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народного искусства</w:t>
            </w: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дизайна и архитектуры</w:t>
            </w: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E90FAC" w:rsidRPr="00CE08F9" w:rsidRDefault="00E90FAC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 (34 часа в год, 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713"/>
      </w:tblGrid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  <w:p w:rsidR="00E90FAC" w:rsidRPr="00CE08F9" w:rsidRDefault="00E90FAC" w:rsidP="00CE0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  <w:p w:rsidR="00E90FAC" w:rsidRPr="00CE08F9" w:rsidRDefault="00E90FAC" w:rsidP="00CE08F9">
            <w:pPr>
              <w:jc w:val="both"/>
              <w:rPr>
                <w:sz w:val="28"/>
                <w:szCs w:val="28"/>
              </w:rPr>
            </w:pP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изобразительного искусства</w:t>
            </w: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народного искусства</w:t>
            </w: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декоративного искусства</w:t>
            </w: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дизайна и архитектуры</w:t>
            </w:r>
          </w:p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0FAC" w:rsidRPr="00CE08F9" w:rsidTr="00E4555E">
        <w:tc>
          <w:tcPr>
            <w:tcW w:w="534" w:type="dxa"/>
          </w:tcPr>
          <w:p w:rsidR="00E90FAC" w:rsidRPr="00CE08F9" w:rsidRDefault="00E90FAC" w:rsidP="00CE08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E90FAC" w:rsidRPr="00CE08F9" w:rsidRDefault="00E90FAC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 (34 часа в год, 1 час в неделю)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371"/>
        <w:gridCol w:w="1713"/>
      </w:tblGrid>
      <w:tr w:rsidR="00AA0899" w:rsidRPr="00CE08F9" w:rsidTr="00AA0899">
        <w:trPr>
          <w:jc w:val="center"/>
        </w:trPr>
        <w:tc>
          <w:tcPr>
            <w:tcW w:w="675" w:type="dxa"/>
          </w:tcPr>
          <w:p w:rsidR="00AA0899" w:rsidRPr="00CE08F9" w:rsidRDefault="00AA0899" w:rsidP="00CE08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  <w:p w:rsidR="00AA0899" w:rsidRPr="00CE08F9" w:rsidRDefault="00AA0899" w:rsidP="00CE0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A0899" w:rsidRPr="00CE08F9" w:rsidTr="00AA0899">
        <w:trPr>
          <w:jc w:val="center"/>
        </w:trPr>
        <w:tc>
          <w:tcPr>
            <w:tcW w:w="67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Arial Unicode MS" w:hAnsi="Times New Roman" w:cs="Times New Roman"/>
                <w:sz w:val="28"/>
                <w:szCs w:val="28"/>
              </w:rPr>
              <w:t>Мир изобразительного искусства</w:t>
            </w:r>
          </w:p>
        </w:tc>
        <w:tc>
          <w:tcPr>
            <w:tcW w:w="152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A0899" w:rsidRPr="00CE08F9" w:rsidTr="00AA0899">
        <w:trPr>
          <w:jc w:val="center"/>
        </w:trPr>
        <w:tc>
          <w:tcPr>
            <w:tcW w:w="67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Arial Unicode MS" w:hAnsi="Times New Roman" w:cs="Times New Roman"/>
                <w:sz w:val="28"/>
                <w:szCs w:val="28"/>
              </w:rPr>
              <w:t>Мир декоративного искусства</w:t>
            </w:r>
          </w:p>
        </w:tc>
        <w:tc>
          <w:tcPr>
            <w:tcW w:w="152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A0899" w:rsidRPr="00CE08F9" w:rsidTr="00AA0899">
        <w:trPr>
          <w:jc w:val="center"/>
        </w:trPr>
        <w:tc>
          <w:tcPr>
            <w:tcW w:w="67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Arial Unicode MS" w:hAnsi="Times New Roman" w:cs="Times New Roman"/>
                <w:sz w:val="28"/>
                <w:szCs w:val="28"/>
              </w:rPr>
              <w:t>Мир народного искусства</w:t>
            </w:r>
          </w:p>
        </w:tc>
        <w:tc>
          <w:tcPr>
            <w:tcW w:w="152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A0899" w:rsidRPr="00CE08F9" w:rsidTr="00AA0899">
        <w:trPr>
          <w:jc w:val="center"/>
        </w:trPr>
        <w:tc>
          <w:tcPr>
            <w:tcW w:w="67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Arial Unicode MS" w:hAnsi="Times New Roman" w:cs="Times New Roman"/>
                <w:sz w:val="28"/>
                <w:szCs w:val="28"/>
              </w:rPr>
              <w:t>Мир архитектуры и дизайна</w:t>
            </w:r>
          </w:p>
        </w:tc>
        <w:tc>
          <w:tcPr>
            <w:tcW w:w="152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A0899" w:rsidRPr="00CE08F9" w:rsidTr="00AA0899">
        <w:trPr>
          <w:jc w:val="center"/>
        </w:trPr>
        <w:tc>
          <w:tcPr>
            <w:tcW w:w="67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A0899" w:rsidRPr="00CE08F9" w:rsidRDefault="00AA0899" w:rsidP="00CE08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D3417F" w:rsidRPr="00CE08F9" w:rsidRDefault="00D3417F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5A6" w:rsidRPr="00CE08F9" w:rsidRDefault="000875A6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5A6" w:rsidRPr="00CE08F9" w:rsidRDefault="000875A6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5A6" w:rsidRPr="00CE08F9" w:rsidRDefault="000875A6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27" w:rsidRPr="00CE08F9" w:rsidRDefault="00B40F27" w:rsidP="00CE0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40F27" w:rsidRPr="00CE08F9" w:rsidSect="00FB59E1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3E5"/>
    <w:multiLevelType w:val="multilevel"/>
    <w:tmpl w:val="B2029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97B57"/>
    <w:multiLevelType w:val="multilevel"/>
    <w:tmpl w:val="8D2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520C0"/>
    <w:multiLevelType w:val="multilevel"/>
    <w:tmpl w:val="4542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D7655"/>
    <w:multiLevelType w:val="multilevel"/>
    <w:tmpl w:val="CD48C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649AA"/>
    <w:multiLevelType w:val="multilevel"/>
    <w:tmpl w:val="818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32EE8"/>
    <w:multiLevelType w:val="multilevel"/>
    <w:tmpl w:val="4D62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E6D95"/>
    <w:multiLevelType w:val="multilevel"/>
    <w:tmpl w:val="54CA2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66F72"/>
    <w:multiLevelType w:val="multilevel"/>
    <w:tmpl w:val="5EBA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46F2B"/>
    <w:multiLevelType w:val="multilevel"/>
    <w:tmpl w:val="2BBC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61CE3"/>
    <w:multiLevelType w:val="multilevel"/>
    <w:tmpl w:val="E084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0881"/>
    <w:multiLevelType w:val="multilevel"/>
    <w:tmpl w:val="C86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A4D44"/>
    <w:multiLevelType w:val="multilevel"/>
    <w:tmpl w:val="FCD2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13091F"/>
    <w:multiLevelType w:val="multilevel"/>
    <w:tmpl w:val="4F8AD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AE5"/>
    <w:multiLevelType w:val="multilevel"/>
    <w:tmpl w:val="6FB26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B3EC5"/>
    <w:multiLevelType w:val="multilevel"/>
    <w:tmpl w:val="945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E10BC"/>
    <w:multiLevelType w:val="multilevel"/>
    <w:tmpl w:val="5964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31C23"/>
    <w:multiLevelType w:val="multilevel"/>
    <w:tmpl w:val="2B5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870FF4"/>
    <w:multiLevelType w:val="multilevel"/>
    <w:tmpl w:val="68085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6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7F"/>
    <w:rsid w:val="000875A6"/>
    <w:rsid w:val="005C1D4D"/>
    <w:rsid w:val="0083658D"/>
    <w:rsid w:val="00920A91"/>
    <w:rsid w:val="00945EEE"/>
    <w:rsid w:val="00A428D9"/>
    <w:rsid w:val="00A56280"/>
    <w:rsid w:val="00AA0899"/>
    <w:rsid w:val="00B40F27"/>
    <w:rsid w:val="00C04394"/>
    <w:rsid w:val="00C52D69"/>
    <w:rsid w:val="00CB5112"/>
    <w:rsid w:val="00CE08F9"/>
    <w:rsid w:val="00D3417F"/>
    <w:rsid w:val="00DC17CA"/>
    <w:rsid w:val="00E4555E"/>
    <w:rsid w:val="00E90FAC"/>
    <w:rsid w:val="00F873A3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41AAD-511D-4CE3-B07D-86075866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A3"/>
  </w:style>
  <w:style w:type="paragraph" w:styleId="1">
    <w:name w:val="heading 1"/>
    <w:basedOn w:val="a"/>
    <w:link w:val="10"/>
    <w:uiPriority w:val="9"/>
    <w:qFormat/>
    <w:rsid w:val="00D34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4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1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41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pages">
    <w:name w:val="a-pages"/>
    <w:basedOn w:val="a0"/>
    <w:rsid w:val="00D3417F"/>
  </w:style>
  <w:style w:type="character" w:customStyle="1" w:styleId="a-dalee">
    <w:name w:val="a-dalee"/>
    <w:basedOn w:val="a0"/>
    <w:rsid w:val="00D3417F"/>
  </w:style>
  <w:style w:type="paragraph" w:customStyle="1" w:styleId="dr-block-overflow">
    <w:name w:val="dr-block-overflow"/>
    <w:basedOn w:val="a"/>
    <w:rsid w:val="00D3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17F"/>
    <w:rPr>
      <w:b/>
      <w:bCs/>
    </w:rPr>
  </w:style>
  <w:style w:type="character" w:customStyle="1" w:styleId="a-b-b-sh">
    <w:name w:val="a-b-b-sh"/>
    <w:basedOn w:val="a0"/>
    <w:rsid w:val="00D3417F"/>
  </w:style>
  <w:style w:type="character" w:styleId="a5">
    <w:name w:val="Hyperlink"/>
    <w:basedOn w:val="a0"/>
    <w:uiPriority w:val="99"/>
    <w:semiHidden/>
    <w:unhideWhenUsed/>
    <w:rsid w:val="00D341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3417F"/>
    <w:rPr>
      <w:color w:val="800080"/>
      <w:u w:val="single"/>
    </w:rPr>
  </w:style>
  <w:style w:type="table" w:styleId="a7">
    <w:name w:val="Table Grid"/>
    <w:basedOn w:val="a1"/>
    <w:uiPriority w:val="59"/>
    <w:rsid w:val="00AA0899"/>
    <w:pPr>
      <w:spacing w:after="0" w:line="240" w:lineRule="auto"/>
    </w:pPr>
    <w:tblPr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186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9958723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1295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354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0678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27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912">
                      <w:marLeft w:val="0"/>
                      <w:marRight w:val="1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705412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7378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189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1269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354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5042">
                      <w:marLeft w:val="0"/>
                      <w:marRight w:val="1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6362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8457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492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4</cp:revision>
  <dcterms:created xsi:type="dcterms:W3CDTF">2018-03-04T19:10:00Z</dcterms:created>
  <dcterms:modified xsi:type="dcterms:W3CDTF">2018-03-05T11:12:00Z</dcterms:modified>
</cp:coreProperties>
</file>